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110E" w14:textId="04926B2B" w:rsidR="008A2635" w:rsidRDefault="0003506D" w:rsidP="000135A3">
      <w:pPr>
        <w:spacing w:line="240" w:lineRule="auto"/>
        <w:rPr>
          <w:rFonts w:ascii="Titillium" w:hAnsi="Titillium" w:cs="Arial"/>
          <w:sz w:val="22"/>
          <w:szCs w:val="22"/>
          <w:lang w:val="sl-SI"/>
        </w:rPr>
      </w:pPr>
      <w:r>
        <w:rPr>
          <w:rFonts w:ascii="Titillium" w:hAnsi="Titillium" w:cs="Arial"/>
          <w:sz w:val="22"/>
          <w:szCs w:val="22"/>
          <w:lang w:val="sl-SI"/>
        </w:rPr>
        <w:t>Stanovalci in poslovni uporabniki na območju izvajanja del na Ulici Slavka Gruma</w:t>
      </w:r>
    </w:p>
    <w:p w14:paraId="7D31CB8E" w14:textId="77777777" w:rsidR="000135A3" w:rsidRPr="00496F46" w:rsidRDefault="000135A3" w:rsidP="000135A3">
      <w:pPr>
        <w:pStyle w:val="datumtevilka"/>
        <w:spacing w:line="240" w:lineRule="auto"/>
        <w:ind w:right="-1"/>
        <w:rPr>
          <w:rFonts w:ascii="Titillium" w:hAnsi="Titillium" w:cs="Arial"/>
          <w:spacing w:val="4"/>
          <w:sz w:val="22"/>
          <w:szCs w:val="22"/>
        </w:rPr>
      </w:pPr>
    </w:p>
    <w:p w14:paraId="7A5B0FDA" w14:textId="77777777" w:rsidR="000135A3" w:rsidRPr="00496F46" w:rsidRDefault="000135A3" w:rsidP="000135A3">
      <w:pPr>
        <w:pStyle w:val="datumtevilka"/>
        <w:spacing w:line="240" w:lineRule="auto"/>
        <w:ind w:right="-291"/>
        <w:rPr>
          <w:rFonts w:ascii="Titillium" w:hAnsi="Titillium" w:cs="Arial"/>
          <w:spacing w:val="4"/>
          <w:sz w:val="22"/>
          <w:szCs w:val="22"/>
        </w:rPr>
      </w:pPr>
    </w:p>
    <w:p w14:paraId="3D4E1052" w14:textId="5DBC32DE" w:rsidR="000135A3" w:rsidRPr="00496F46" w:rsidRDefault="000135A3" w:rsidP="000135A3">
      <w:pPr>
        <w:pStyle w:val="datumtevilka"/>
        <w:spacing w:line="240" w:lineRule="auto"/>
        <w:ind w:right="-291"/>
        <w:rPr>
          <w:rFonts w:ascii="Titillium" w:hAnsi="Titillium" w:cs="Arial"/>
          <w:spacing w:val="4"/>
          <w:sz w:val="22"/>
          <w:szCs w:val="22"/>
        </w:rPr>
      </w:pPr>
      <w:r w:rsidRPr="00496F46">
        <w:rPr>
          <w:rFonts w:ascii="Titillium" w:hAnsi="Titillium" w:cs="Arial"/>
          <w:spacing w:val="4"/>
          <w:sz w:val="22"/>
          <w:szCs w:val="22"/>
        </w:rPr>
        <w:t xml:space="preserve">Datum: </w:t>
      </w:r>
      <w:r w:rsidR="0003506D">
        <w:rPr>
          <w:rFonts w:ascii="Titillium" w:hAnsi="Titillium" w:cs="Arial"/>
          <w:spacing w:val="4"/>
          <w:sz w:val="22"/>
          <w:szCs w:val="22"/>
        </w:rPr>
        <w:t xml:space="preserve">5. 10. </w:t>
      </w:r>
      <w:r w:rsidR="003B6EC8">
        <w:rPr>
          <w:rFonts w:ascii="Titillium" w:hAnsi="Titillium" w:cs="Arial"/>
          <w:spacing w:val="4"/>
          <w:sz w:val="22"/>
          <w:szCs w:val="22"/>
        </w:rPr>
        <w:t>2022</w:t>
      </w:r>
    </w:p>
    <w:p w14:paraId="76D4F5F3" w14:textId="77777777" w:rsidR="000135A3" w:rsidRPr="004822E3" w:rsidRDefault="000135A3" w:rsidP="000135A3">
      <w:pPr>
        <w:spacing w:line="240" w:lineRule="auto"/>
        <w:ind w:right="-291"/>
        <w:rPr>
          <w:rFonts w:ascii="Titillium" w:hAnsi="Titillium" w:cs="Arial"/>
          <w:spacing w:val="4"/>
          <w:sz w:val="22"/>
          <w:szCs w:val="22"/>
          <w:lang w:val="sl-SI"/>
        </w:rPr>
      </w:pPr>
    </w:p>
    <w:p w14:paraId="62EC5526" w14:textId="77777777" w:rsidR="000135A3" w:rsidRPr="004822E3" w:rsidRDefault="000135A3" w:rsidP="000135A3">
      <w:pPr>
        <w:spacing w:line="240" w:lineRule="auto"/>
        <w:ind w:right="-291"/>
        <w:rPr>
          <w:rFonts w:ascii="Titillium" w:hAnsi="Titillium" w:cs="Arial"/>
          <w:spacing w:val="4"/>
          <w:sz w:val="22"/>
          <w:szCs w:val="22"/>
          <w:lang w:val="sl-SI"/>
        </w:rPr>
      </w:pPr>
    </w:p>
    <w:p w14:paraId="6A957A77" w14:textId="5FAE3578" w:rsidR="000135A3" w:rsidRPr="00496F46" w:rsidRDefault="000135A3" w:rsidP="0003506D">
      <w:pPr>
        <w:pStyle w:val="ZADEVA"/>
        <w:tabs>
          <w:tab w:val="left" w:pos="2925"/>
        </w:tabs>
        <w:spacing w:line="240" w:lineRule="auto"/>
        <w:ind w:left="0" w:right="-291" w:firstLine="0"/>
        <w:jc w:val="both"/>
        <w:rPr>
          <w:rFonts w:ascii="Titillium" w:hAnsi="Titillium" w:cs="Arial"/>
          <w:b w:val="0"/>
          <w:bCs/>
          <w:spacing w:val="4"/>
          <w:sz w:val="22"/>
          <w:szCs w:val="22"/>
          <w:lang w:val="sl-SI"/>
        </w:rPr>
      </w:pPr>
      <w:r w:rsidRPr="00496F46">
        <w:rPr>
          <w:rFonts w:ascii="Titillium" w:hAnsi="Titillium" w:cs="Arial"/>
          <w:spacing w:val="4"/>
          <w:sz w:val="22"/>
          <w:szCs w:val="22"/>
          <w:lang w:val="sl-SI"/>
        </w:rPr>
        <w:t xml:space="preserve">Zadeva: </w:t>
      </w:r>
      <w:bookmarkStart w:id="0" w:name="_GoBack"/>
      <w:r w:rsidR="000717B8">
        <w:rPr>
          <w:rFonts w:ascii="Titillium" w:hAnsi="Titillium" w:cs="Arial"/>
          <w:spacing w:val="4"/>
          <w:sz w:val="22"/>
          <w:szCs w:val="22"/>
          <w:lang w:val="sl-SI"/>
        </w:rPr>
        <w:t xml:space="preserve">Obvestilo o </w:t>
      </w:r>
      <w:r w:rsidR="006B63B1">
        <w:rPr>
          <w:rFonts w:ascii="Titillium" w:hAnsi="Titillium" w:cs="Arial"/>
          <w:spacing w:val="4"/>
          <w:sz w:val="22"/>
          <w:szCs w:val="22"/>
          <w:lang w:val="sl-SI"/>
        </w:rPr>
        <w:t xml:space="preserve">onemogočenem dostopu </w:t>
      </w:r>
      <w:r w:rsidR="0003506D">
        <w:rPr>
          <w:rFonts w:ascii="Titillium" w:hAnsi="Titillium" w:cs="Arial"/>
          <w:spacing w:val="4"/>
          <w:sz w:val="22"/>
          <w:szCs w:val="22"/>
          <w:lang w:val="sl-SI"/>
        </w:rPr>
        <w:t>v času izvajanja asfalterskih del na Ulici Slavka Gruma</w:t>
      </w:r>
      <w:bookmarkEnd w:id="0"/>
      <w:r w:rsidR="0003506D">
        <w:rPr>
          <w:rFonts w:ascii="Titillium" w:hAnsi="Titillium" w:cs="Arial"/>
          <w:spacing w:val="4"/>
          <w:sz w:val="22"/>
          <w:szCs w:val="22"/>
          <w:lang w:val="sl-SI"/>
        </w:rPr>
        <w:tab/>
      </w:r>
    </w:p>
    <w:p w14:paraId="68F789E5" w14:textId="77777777" w:rsidR="0043644A" w:rsidRDefault="0043644A" w:rsidP="000135A3">
      <w:pPr>
        <w:pStyle w:val="datumtevilka"/>
        <w:spacing w:line="240" w:lineRule="auto"/>
        <w:ind w:right="-291"/>
        <w:rPr>
          <w:rFonts w:ascii="Titillium" w:hAnsi="Titillium" w:cs="Arial"/>
          <w:spacing w:val="4"/>
          <w:sz w:val="22"/>
          <w:szCs w:val="22"/>
        </w:rPr>
      </w:pPr>
    </w:p>
    <w:p w14:paraId="49630C23" w14:textId="186324D5" w:rsidR="000135A3" w:rsidRDefault="00E840EE" w:rsidP="00FE16AB">
      <w:pPr>
        <w:pStyle w:val="datumtevilka"/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 xml:space="preserve">Spoštovani </w:t>
      </w:r>
      <w:r w:rsidR="000717B8">
        <w:rPr>
          <w:rFonts w:ascii="Titillium" w:hAnsi="Titillium" w:cs="Arial"/>
          <w:spacing w:val="4"/>
          <w:sz w:val="22"/>
          <w:szCs w:val="22"/>
        </w:rPr>
        <w:t>stanovalci in poslovni uporabniki Ulice Slavka Gruma,</w:t>
      </w:r>
    </w:p>
    <w:p w14:paraId="5BE0F94F" w14:textId="256115B3" w:rsidR="00E840EE" w:rsidRDefault="00E840EE" w:rsidP="00FE16AB">
      <w:pPr>
        <w:pStyle w:val="datumtevilka"/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</w:p>
    <w:p w14:paraId="264A1DFC" w14:textId="1976D5E0" w:rsidR="0003506D" w:rsidRDefault="0003506D" w:rsidP="00025246">
      <w:pPr>
        <w:pStyle w:val="datumtevilka"/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>Izvajalec bo v sklopu projekta Kolesarska povezava Drska</w:t>
      </w:r>
      <w:r w:rsidR="00025246">
        <w:rPr>
          <w:rFonts w:ascii="Titillium" w:hAnsi="Titillium" w:cs="Arial"/>
          <w:spacing w:val="4"/>
          <w:sz w:val="22"/>
          <w:szCs w:val="22"/>
        </w:rPr>
        <w:t xml:space="preserve"> -</w:t>
      </w:r>
      <w:r>
        <w:rPr>
          <w:rFonts w:ascii="Titillium" w:hAnsi="Titillium" w:cs="Arial"/>
          <w:spacing w:val="4"/>
          <w:sz w:val="22"/>
          <w:szCs w:val="22"/>
        </w:rPr>
        <w:t xml:space="preserve"> Bršljin </w:t>
      </w:r>
      <w:r w:rsidR="007D578D">
        <w:rPr>
          <w:rFonts w:ascii="Titillium" w:hAnsi="Titillium" w:cs="Arial"/>
          <w:spacing w:val="4"/>
          <w:sz w:val="22"/>
          <w:szCs w:val="22"/>
        </w:rPr>
        <w:t xml:space="preserve"> v tem tednu </w:t>
      </w:r>
      <w:r>
        <w:rPr>
          <w:rFonts w:ascii="Titillium" w:hAnsi="Titillium" w:cs="Arial"/>
          <w:spacing w:val="4"/>
          <w:sz w:val="22"/>
          <w:szCs w:val="22"/>
        </w:rPr>
        <w:t>izvedel asfaltiranje na območju od Cesarjeve ulice do OŠ Drska vključno s Cesarjevo ulico</w:t>
      </w:r>
      <w:r w:rsidR="007D578D">
        <w:rPr>
          <w:rFonts w:ascii="Titillium" w:hAnsi="Titillium" w:cs="Arial"/>
          <w:spacing w:val="4"/>
          <w:sz w:val="22"/>
          <w:szCs w:val="22"/>
        </w:rPr>
        <w:t>,</w:t>
      </w:r>
      <w:r>
        <w:rPr>
          <w:rFonts w:ascii="Titillium" w:hAnsi="Titillium" w:cs="Arial"/>
          <w:spacing w:val="4"/>
          <w:sz w:val="22"/>
          <w:szCs w:val="22"/>
        </w:rPr>
        <w:t xml:space="preserve"> s čimer bodo asfalterska dela </w:t>
      </w:r>
      <w:r w:rsidR="007D578D">
        <w:rPr>
          <w:rFonts w:ascii="Titillium" w:hAnsi="Titillium" w:cs="Arial"/>
          <w:spacing w:val="4"/>
          <w:sz w:val="22"/>
          <w:szCs w:val="22"/>
        </w:rPr>
        <w:t>v sklopu projekta</w:t>
      </w:r>
      <w:r>
        <w:rPr>
          <w:rFonts w:ascii="Titillium" w:hAnsi="Titillium" w:cs="Arial"/>
          <w:spacing w:val="4"/>
          <w:sz w:val="22"/>
          <w:szCs w:val="22"/>
        </w:rPr>
        <w:t xml:space="preserve"> zaključena.</w:t>
      </w:r>
      <w:r w:rsidR="007D578D">
        <w:rPr>
          <w:rFonts w:ascii="Titillium" w:hAnsi="Titillium" w:cs="Arial"/>
          <w:spacing w:val="4"/>
          <w:sz w:val="22"/>
          <w:szCs w:val="22"/>
        </w:rPr>
        <w:t xml:space="preserve"> </w:t>
      </w:r>
      <w:r>
        <w:rPr>
          <w:rFonts w:ascii="Titillium" w:hAnsi="Titillium" w:cs="Arial"/>
          <w:spacing w:val="4"/>
          <w:sz w:val="22"/>
          <w:szCs w:val="22"/>
        </w:rPr>
        <w:t xml:space="preserve"> </w:t>
      </w:r>
    </w:p>
    <w:p w14:paraId="65253229" w14:textId="77777777" w:rsidR="0003506D" w:rsidRDefault="0003506D" w:rsidP="00025246">
      <w:pPr>
        <w:pStyle w:val="datumtevilka"/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</w:p>
    <w:p w14:paraId="2D5D2FD0" w14:textId="046D0353" w:rsidR="003640C5" w:rsidRDefault="0003506D" w:rsidP="00025246">
      <w:pPr>
        <w:pStyle w:val="datumtevilka"/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 xml:space="preserve">Zaradi izvedbe del bo onemogočen dostop v naslednjih terminih: </w:t>
      </w:r>
    </w:p>
    <w:p w14:paraId="558C0CDB" w14:textId="7D7F49E0" w:rsidR="0003506D" w:rsidRDefault="0003506D" w:rsidP="00025246">
      <w:pPr>
        <w:pStyle w:val="datumtevilka"/>
        <w:numPr>
          <w:ilvl w:val="0"/>
          <w:numId w:val="3"/>
        </w:numPr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>p</w:t>
      </w:r>
      <w:r w:rsidRPr="0003506D">
        <w:rPr>
          <w:rFonts w:ascii="Titillium" w:hAnsi="Titillium" w:cs="Arial"/>
          <w:spacing w:val="4"/>
          <w:sz w:val="22"/>
          <w:szCs w:val="22"/>
        </w:rPr>
        <w:t xml:space="preserve">etek, </w:t>
      </w:r>
      <w:r w:rsidRPr="00025246">
        <w:rPr>
          <w:rFonts w:ascii="Titillium" w:hAnsi="Titillium" w:cs="Arial"/>
          <w:b/>
          <w:bCs/>
          <w:spacing w:val="4"/>
          <w:sz w:val="22"/>
          <w:szCs w:val="22"/>
        </w:rPr>
        <w:t>7. 10. 2022, 8.30 - 16:00</w:t>
      </w:r>
      <w:r w:rsidRPr="0003506D">
        <w:rPr>
          <w:rFonts w:ascii="Titillium" w:hAnsi="Titillium" w:cs="Arial"/>
          <w:spacing w:val="4"/>
          <w:sz w:val="22"/>
          <w:szCs w:val="22"/>
        </w:rPr>
        <w:t xml:space="preserve"> </w:t>
      </w:r>
      <w:r>
        <w:rPr>
          <w:rFonts w:ascii="Titillium" w:hAnsi="Titillium" w:cs="Arial"/>
          <w:spacing w:val="4"/>
          <w:sz w:val="22"/>
          <w:szCs w:val="22"/>
        </w:rPr>
        <w:t>- popolna zapora območja (</w:t>
      </w:r>
      <w:r w:rsidRPr="0003506D">
        <w:rPr>
          <w:rFonts w:ascii="Titillium" w:hAnsi="Titillium" w:cs="Arial"/>
          <w:spacing w:val="4"/>
          <w:sz w:val="22"/>
          <w:szCs w:val="22"/>
        </w:rPr>
        <w:t>asfaltiranje</w:t>
      </w:r>
      <w:r>
        <w:rPr>
          <w:rFonts w:ascii="Titillium" w:hAnsi="Titillium" w:cs="Arial"/>
          <w:spacing w:val="4"/>
          <w:sz w:val="22"/>
          <w:szCs w:val="22"/>
        </w:rPr>
        <w:t>)</w:t>
      </w:r>
      <w:r w:rsidR="007D578D">
        <w:rPr>
          <w:rFonts w:ascii="Titillium" w:hAnsi="Titillium" w:cs="Arial"/>
          <w:spacing w:val="4"/>
          <w:sz w:val="22"/>
          <w:szCs w:val="22"/>
        </w:rPr>
        <w:t>, promet ne bo možen</w:t>
      </w:r>
      <w:r>
        <w:rPr>
          <w:rFonts w:ascii="Titillium" w:hAnsi="Titillium" w:cs="Arial"/>
          <w:spacing w:val="4"/>
          <w:sz w:val="22"/>
          <w:szCs w:val="22"/>
        </w:rPr>
        <w:t>;</w:t>
      </w:r>
    </w:p>
    <w:p w14:paraId="62B0E308" w14:textId="75916CB0" w:rsidR="0003506D" w:rsidRDefault="0003506D" w:rsidP="00025246">
      <w:pPr>
        <w:pStyle w:val="datumtevilka"/>
        <w:numPr>
          <w:ilvl w:val="0"/>
          <w:numId w:val="3"/>
        </w:numPr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>s</w:t>
      </w:r>
      <w:r w:rsidRPr="0003506D">
        <w:rPr>
          <w:rFonts w:ascii="Titillium" w:hAnsi="Titillium" w:cs="Arial"/>
          <w:spacing w:val="4"/>
          <w:sz w:val="22"/>
          <w:szCs w:val="22"/>
        </w:rPr>
        <w:t xml:space="preserve">obota, </w:t>
      </w:r>
      <w:r w:rsidRPr="00025246">
        <w:rPr>
          <w:rFonts w:ascii="Titillium" w:hAnsi="Titillium" w:cs="Arial"/>
          <w:b/>
          <w:bCs/>
          <w:spacing w:val="4"/>
          <w:sz w:val="22"/>
          <w:szCs w:val="22"/>
        </w:rPr>
        <w:t>8. 10. 2022, 7:00 - 18:00</w:t>
      </w:r>
      <w:r w:rsidRPr="0003506D">
        <w:rPr>
          <w:rFonts w:ascii="Titillium" w:hAnsi="Titillium" w:cs="Arial"/>
          <w:spacing w:val="4"/>
          <w:sz w:val="22"/>
          <w:szCs w:val="22"/>
        </w:rPr>
        <w:t xml:space="preserve"> - popolna zapora območja (asfaltiranje)</w:t>
      </w:r>
      <w:r w:rsidR="007D578D">
        <w:rPr>
          <w:rFonts w:ascii="Titillium" w:hAnsi="Titillium" w:cs="Arial"/>
          <w:spacing w:val="4"/>
          <w:sz w:val="22"/>
          <w:szCs w:val="22"/>
        </w:rPr>
        <w:t>, promet ne bo možen</w:t>
      </w:r>
      <w:r>
        <w:rPr>
          <w:rFonts w:ascii="Titillium" w:hAnsi="Titillium" w:cs="Arial"/>
          <w:spacing w:val="4"/>
          <w:sz w:val="22"/>
          <w:szCs w:val="22"/>
        </w:rPr>
        <w:t>.</w:t>
      </w:r>
    </w:p>
    <w:p w14:paraId="273A67CD" w14:textId="685CED47" w:rsidR="0003506D" w:rsidRDefault="0003506D" w:rsidP="00025246">
      <w:pPr>
        <w:pStyle w:val="datumtevilka"/>
        <w:spacing w:line="240" w:lineRule="auto"/>
        <w:ind w:left="720" w:right="-291"/>
        <w:jc w:val="both"/>
        <w:rPr>
          <w:rFonts w:ascii="Titillium" w:hAnsi="Titillium" w:cs="Arial"/>
          <w:spacing w:val="4"/>
          <w:sz w:val="22"/>
          <w:szCs w:val="22"/>
        </w:rPr>
      </w:pPr>
    </w:p>
    <w:p w14:paraId="5007B3A1" w14:textId="01F0E4D9" w:rsidR="0003506D" w:rsidRPr="0003506D" w:rsidRDefault="0003506D" w:rsidP="00025246">
      <w:pPr>
        <w:pStyle w:val="datumtevilka"/>
        <w:spacing w:line="240" w:lineRule="auto"/>
        <w:ind w:right="-291"/>
        <w:jc w:val="both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>Po izvedbi asfaltiranja sledijo še zaključna dela</w:t>
      </w:r>
      <w:r w:rsidR="007D578D">
        <w:rPr>
          <w:rFonts w:ascii="Titillium" w:hAnsi="Titillium" w:cs="Arial"/>
          <w:spacing w:val="4"/>
          <w:sz w:val="22"/>
          <w:szCs w:val="22"/>
        </w:rPr>
        <w:t xml:space="preserve">. </w:t>
      </w:r>
    </w:p>
    <w:p w14:paraId="2ECFEA8A" w14:textId="77777777" w:rsidR="0003506D" w:rsidRDefault="0003506D" w:rsidP="000135A3">
      <w:pPr>
        <w:pStyle w:val="datumtevilka"/>
        <w:spacing w:line="240" w:lineRule="auto"/>
        <w:ind w:right="-291"/>
        <w:rPr>
          <w:rFonts w:ascii="Titillium" w:hAnsi="Titillium" w:cs="Arial"/>
          <w:spacing w:val="4"/>
          <w:sz w:val="22"/>
          <w:szCs w:val="22"/>
        </w:rPr>
      </w:pPr>
    </w:p>
    <w:p w14:paraId="24E7746F" w14:textId="77777777" w:rsidR="00992D7B" w:rsidRDefault="00992D7B" w:rsidP="000135A3">
      <w:pPr>
        <w:pStyle w:val="datumtevilka"/>
        <w:spacing w:line="240" w:lineRule="auto"/>
        <w:ind w:right="-291"/>
        <w:rPr>
          <w:rFonts w:ascii="Titillium" w:hAnsi="Titillium" w:cs="Arial"/>
          <w:spacing w:val="4"/>
          <w:sz w:val="22"/>
          <w:szCs w:val="22"/>
        </w:rPr>
      </w:pPr>
    </w:p>
    <w:p w14:paraId="77D56890" w14:textId="7FBAA904" w:rsidR="000135A3" w:rsidRPr="00297827" w:rsidRDefault="00FF6949" w:rsidP="00297827">
      <w:pPr>
        <w:pStyle w:val="datumtevilka"/>
        <w:spacing w:line="240" w:lineRule="auto"/>
        <w:ind w:right="-291"/>
        <w:rPr>
          <w:rFonts w:ascii="Titillium" w:hAnsi="Titillium" w:cs="Arial"/>
          <w:spacing w:val="4"/>
          <w:sz w:val="22"/>
          <w:szCs w:val="22"/>
        </w:rPr>
      </w:pPr>
      <w:r>
        <w:rPr>
          <w:rFonts w:ascii="Titillium" w:hAnsi="Titillium" w:cs="Arial"/>
          <w:spacing w:val="4"/>
          <w:sz w:val="22"/>
          <w:szCs w:val="22"/>
        </w:rPr>
        <w:t>S spoštovanjem</w:t>
      </w:r>
      <w:r w:rsidR="00F31C38">
        <w:rPr>
          <w:rFonts w:ascii="Titillium" w:hAnsi="Titillium" w:cs="Arial"/>
          <w:spacing w:val="4"/>
          <w:sz w:val="22"/>
          <w:szCs w:val="22"/>
        </w:rPr>
        <w:t>,</w:t>
      </w:r>
    </w:p>
    <w:p w14:paraId="450B40D3" w14:textId="18B26270" w:rsidR="000135A3" w:rsidRDefault="0043644A" w:rsidP="0043644A">
      <w:pPr>
        <w:jc w:val="center"/>
        <w:rPr>
          <w:rFonts w:ascii="Titillium" w:hAnsi="Titillium" w:cs="Arial"/>
          <w:b/>
          <w:bCs/>
          <w:spacing w:val="4"/>
          <w:sz w:val="22"/>
          <w:szCs w:val="22"/>
          <w:lang w:val="sl-SI"/>
        </w:rPr>
      </w:pPr>
      <w:r>
        <w:rPr>
          <w:rFonts w:ascii="Titillium" w:hAnsi="Titillium" w:cs="Arial"/>
          <w:b/>
          <w:bCs/>
          <w:spacing w:val="4"/>
          <w:sz w:val="22"/>
          <w:szCs w:val="22"/>
          <w:lang w:val="sl-SI"/>
        </w:rPr>
        <w:t xml:space="preserve">                                                                              </w:t>
      </w:r>
    </w:p>
    <w:p w14:paraId="48869587" w14:textId="4E1E18D9" w:rsidR="0043644A" w:rsidRPr="0043644A" w:rsidRDefault="0043644A" w:rsidP="0043644A">
      <w:pPr>
        <w:jc w:val="center"/>
        <w:rPr>
          <w:rFonts w:ascii="Titillium" w:hAnsi="Titillium"/>
          <w:lang w:val="es-ES"/>
        </w:rPr>
      </w:pPr>
      <w:r>
        <w:rPr>
          <w:rFonts w:ascii="Titillium" w:hAnsi="Titillium" w:cs="Arial"/>
          <w:b/>
          <w:bCs/>
          <w:spacing w:val="4"/>
          <w:sz w:val="22"/>
          <w:szCs w:val="22"/>
          <w:lang w:val="sl-SI"/>
        </w:rPr>
        <w:t xml:space="preserve">                                                                              Mestna občina Novo mesto</w:t>
      </w:r>
    </w:p>
    <w:p w14:paraId="7E81EBE0" w14:textId="5942FB98" w:rsidR="000135A3" w:rsidRPr="0043644A" w:rsidRDefault="000135A3">
      <w:pPr>
        <w:rPr>
          <w:rFonts w:ascii="Titillium" w:hAnsi="Titillium"/>
          <w:lang w:val="es-ES"/>
        </w:rPr>
      </w:pPr>
    </w:p>
    <w:p w14:paraId="79BAD380" w14:textId="0F50DB2D" w:rsidR="000135A3" w:rsidRPr="0043644A" w:rsidRDefault="000135A3">
      <w:pPr>
        <w:rPr>
          <w:rFonts w:ascii="Titillium" w:hAnsi="Titillium"/>
          <w:lang w:val="es-ES"/>
        </w:rPr>
      </w:pPr>
    </w:p>
    <w:p w14:paraId="2BF502A0" w14:textId="71726D38" w:rsidR="000135A3" w:rsidRPr="0043644A" w:rsidRDefault="000135A3">
      <w:pPr>
        <w:rPr>
          <w:rFonts w:ascii="Titillium" w:hAnsi="Titillium"/>
          <w:lang w:val="es-ES"/>
        </w:rPr>
      </w:pPr>
    </w:p>
    <w:p w14:paraId="4DD4E6EB" w14:textId="7BAB9CA9" w:rsidR="000135A3" w:rsidRPr="0043644A" w:rsidRDefault="000135A3">
      <w:pPr>
        <w:rPr>
          <w:rFonts w:ascii="Titillium" w:hAnsi="Titillium"/>
          <w:lang w:val="es-ES"/>
        </w:rPr>
      </w:pPr>
    </w:p>
    <w:p w14:paraId="01A5F0B1" w14:textId="560F5BFD" w:rsidR="000135A3" w:rsidRPr="0043644A" w:rsidRDefault="000135A3">
      <w:pPr>
        <w:rPr>
          <w:rFonts w:ascii="Titillium" w:hAnsi="Titillium"/>
          <w:lang w:val="es-ES"/>
        </w:rPr>
      </w:pPr>
    </w:p>
    <w:p w14:paraId="2648E0C4" w14:textId="54E374B3" w:rsidR="000135A3" w:rsidRPr="0043644A" w:rsidRDefault="000135A3">
      <w:pPr>
        <w:rPr>
          <w:rFonts w:ascii="Titillium" w:hAnsi="Titillium"/>
          <w:lang w:val="es-ES"/>
        </w:rPr>
      </w:pPr>
    </w:p>
    <w:p w14:paraId="40057252" w14:textId="77777777" w:rsidR="002800BE" w:rsidRPr="0043644A" w:rsidRDefault="002800BE">
      <w:pPr>
        <w:rPr>
          <w:rFonts w:ascii="Titillium" w:hAnsi="Titillium"/>
          <w:lang w:val="es-ES"/>
        </w:rPr>
      </w:pPr>
    </w:p>
    <w:sectPr w:rsidR="002800BE" w:rsidRPr="0043644A" w:rsidSect="00280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A59E" w14:textId="77777777" w:rsidR="001905C2" w:rsidRDefault="001905C2" w:rsidP="000135A3">
      <w:pPr>
        <w:spacing w:line="240" w:lineRule="auto"/>
      </w:pPr>
      <w:r>
        <w:separator/>
      </w:r>
    </w:p>
  </w:endnote>
  <w:endnote w:type="continuationSeparator" w:id="0">
    <w:p w14:paraId="4F6C6255" w14:textId="77777777" w:rsidR="001905C2" w:rsidRDefault="001905C2" w:rsidP="0001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C891" w14:textId="77777777" w:rsidR="00444AAE" w:rsidRDefault="00444A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14:paraId="0583523E" w14:textId="77777777" w:rsidR="002800BE" w:rsidRDefault="002800BE" w:rsidP="002800BE">
        <w:pPr>
          <w:pStyle w:val="Noga"/>
          <w:tabs>
            <w:tab w:val="center" w:pos="4320"/>
            <w:tab w:val="right" w:pos="8640"/>
          </w:tabs>
          <w:jc w:val="center"/>
        </w:pPr>
        <w:r w:rsidRPr="00A65349">
          <w:rPr>
            <w:sz w:val="18"/>
            <w:szCs w:val="18"/>
          </w:rPr>
          <w:fldChar w:fldCharType="begin"/>
        </w:r>
        <w:r w:rsidRPr="00A65349">
          <w:rPr>
            <w:sz w:val="18"/>
            <w:szCs w:val="18"/>
          </w:rPr>
          <w:instrText>PAGE</w:instrText>
        </w:r>
        <w:r w:rsidRPr="00A6534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A65349">
          <w:rPr>
            <w:sz w:val="18"/>
            <w:szCs w:val="18"/>
          </w:rPr>
          <w:fldChar w:fldCharType="end"/>
        </w:r>
        <w:r w:rsidRPr="00A65349">
          <w:rPr>
            <w:sz w:val="18"/>
            <w:szCs w:val="18"/>
            <w:lang w:val="sl-SI"/>
          </w:rPr>
          <w:t xml:space="preserve"> od </w:t>
        </w:r>
        <w:r w:rsidRPr="00A65349">
          <w:rPr>
            <w:sz w:val="18"/>
            <w:szCs w:val="18"/>
          </w:rPr>
          <w:fldChar w:fldCharType="begin"/>
        </w:r>
        <w:r w:rsidRPr="00A65349">
          <w:rPr>
            <w:sz w:val="18"/>
            <w:szCs w:val="18"/>
          </w:rPr>
          <w:instrText>NUMPAGES</w:instrText>
        </w:r>
        <w:r w:rsidRPr="00A6534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A65349">
          <w:rPr>
            <w:sz w:val="18"/>
            <w:szCs w:val="18"/>
          </w:rPr>
          <w:fldChar w:fldCharType="end"/>
        </w:r>
      </w:p>
    </w:sdtContent>
  </w:sdt>
  <w:p w14:paraId="77E77513" w14:textId="77777777" w:rsidR="002800BE" w:rsidRDefault="002800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6F6E" w14:textId="724B370A" w:rsidR="000135A3" w:rsidRDefault="000135A3">
    <w:pPr>
      <w:pStyle w:val="Nog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A8B73A4" wp14:editId="3E5210D1">
          <wp:simplePos x="0" y="0"/>
          <wp:positionH relativeFrom="column">
            <wp:posOffset>2462709</wp:posOffset>
          </wp:positionH>
          <wp:positionV relativeFrom="paragraph">
            <wp:posOffset>-157075</wp:posOffset>
          </wp:positionV>
          <wp:extent cx="647700" cy="372487"/>
          <wp:effectExtent l="0" t="0" r="0" b="8890"/>
          <wp:wrapNone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7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7FD9" w14:textId="77777777" w:rsidR="001905C2" w:rsidRDefault="001905C2" w:rsidP="000135A3">
      <w:pPr>
        <w:spacing w:line="240" w:lineRule="auto"/>
      </w:pPr>
      <w:r>
        <w:separator/>
      </w:r>
    </w:p>
  </w:footnote>
  <w:footnote w:type="continuationSeparator" w:id="0">
    <w:p w14:paraId="33C0F8AA" w14:textId="77777777" w:rsidR="001905C2" w:rsidRDefault="001905C2" w:rsidP="00013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4DB4" w14:textId="77777777" w:rsidR="00444AAE" w:rsidRDefault="00444A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7326" w14:textId="77777777" w:rsidR="00444AAE" w:rsidRDefault="00444AA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722C" w14:textId="713C2861" w:rsidR="002800BE" w:rsidRDefault="000B52D1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E5F738" wp14:editId="4C908BB9">
          <wp:simplePos x="0" y="0"/>
          <wp:positionH relativeFrom="column">
            <wp:posOffset>37044</wp:posOffset>
          </wp:positionH>
          <wp:positionV relativeFrom="paragraph">
            <wp:posOffset>27254</wp:posOffset>
          </wp:positionV>
          <wp:extent cx="1784350" cy="451485"/>
          <wp:effectExtent l="0" t="0" r="6350" b="5715"/>
          <wp:wrapNone/>
          <wp:docPr id="485" name="Grafika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Grafika 48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51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ABB59C5" w14:textId="31BD110E" w:rsidR="002800BE" w:rsidRDefault="002800BE">
    <w:pPr>
      <w:pStyle w:val="Glava"/>
    </w:pPr>
  </w:p>
  <w:p w14:paraId="62BAEC54" w14:textId="6F3FE9D2" w:rsidR="000135A3" w:rsidRDefault="000135A3">
    <w:pPr>
      <w:pStyle w:val="Glava"/>
    </w:pPr>
  </w:p>
  <w:p w14:paraId="544AA178" w14:textId="72D12D13" w:rsidR="000135A3" w:rsidRDefault="000B52D1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808778" wp14:editId="33DE23A6">
              <wp:simplePos x="0" y="0"/>
              <wp:positionH relativeFrom="column">
                <wp:posOffset>440950</wp:posOffset>
              </wp:positionH>
              <wp:positionV relativeFrom="paragraph">
                <wp:posOffset>77158</wp:posOffset>
              </wp:positionV>
              <wp:extent cx="2114901" cy="942449"/>
              <wp:effectExtent l="0" t="0" r="0" b="0"/>
              <wp:wrapNone/>
              <wp:docPr id="1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901" cy="9424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C7AF2" w14:textId="5C65FDA5" w:rsidR="000B52D1" w:rsidRPr="004E3A83" w:rsidRDefault="00F779DB" w:rsidP="00495849">
                          <w:pPr>
                            <w:spacing w:line="300" w:lineRule="exact"/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>Kabinet</w:t>
                          </w:r>
                          <w:proofErr w:type="spellEnd"/>
                          <w: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>župana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0877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4.7pt;margin-top:6.1pt;width:166.55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" stroked="f">
              <v:textbox>
                <w:txbxContent>
                  <w:p w14:paraId="024C7AF2" w14:textId="5C65FDA5" w:rsidR="000B52D1" w:rsidRPr="004E3A83" w:rsidRDefault="00F779DB" w:rsidP="00495849">
                    <w:pPr>
                      <w:spacing w:line="300" w:lineRule="exact"/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>Kabinet</w:t>
                    </w:r>
                    <w:proofErr w:type="spellEnd"/>
                    <w: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>župana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8C271A" wp14:editId="0E86D0EA">
              <wp:simplePos x="0" y="0"/>
              <wp:positionH relativeFrom="column">
                <wp:posOffset>3795621</wp:posOffset>
              </wp:positionH>
              <wp:positionV relativeFrom="paragraph">
                <wp:posOffset>144476</wp:posOffset>
              </wp:positionV>
              <wp:extent cx="2047165" cy="93472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1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3AD59" w14:textId="77777777" w:rsidR="006C5B0B" w:rsidRPr="008A2635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</w:pPr>
                          <w:r w:rsidRPr="008A2635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  <w:t>Seidlova cesta 1, 8000 Novo mesto</w:t>
                          </w:r>
                        </w:p>
                        <w:p w14:paraId="431E22F2" w14:textId="77777777" w:rsidR="006C5B0B" w:rsidRPr="008A2635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</w:pPr>
                          <w:r w:rsidRPr="008A2635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  <w:t>T: 07 39 39 202</w:t>
                          </w:r>
                        </w:p>
                        <w:p w14:paraId="762F822A" w14:textId="77777777" w:rsidR="006C5B0B" w:rsidRPr="002800BE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F: 07 39 39 208</w:t>
                          </w:r>
                        </w:p>
                        <w:p w14:paraId="17A186D0" w14:textId="45364677" w:rsidR="006C5B0B" w:rsidRPr="002800BE" w:rsidRDefault="001905C2" w:rsidP="006C5B0B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hyperlink r:id="rId3" w:history="1">
                            <w:r w:rsidR="006C5B0B" w:rsidRPr="002800BE">
                              <w:rPr>
                                <w:rStyle w:val="Hiperpovezava"/>
                                <w:rFonts w:ascii="Titillium" w:hAnsi="Titillium"/>
                                <w:color w:val="auto"/>
                                <w:spacing w:val="10"/>
                                <w:kern w:val="32"/>
                                <w:sz w:val="16"/>
                                <w:szCs w:val="16"/>
                                <w:u w:val="none"/>
                              </w:rPr>
                              <w:t>mestna.obcina@novomesto.si</w:t>
                            </w:r>
                          </w:hyperlink>
                        </w:p>
                        <w:p w14:paraId="2ABD8F4A" w14:textId="4225F50A" w:rsidR="006C5B0B" w:rsidRPr="002800BE" w:rsidRDefault="006C5B0B" w:rsidP="006C5B0B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r w:rsidRPr="002800BE"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  <w:t>novomesto@vep.si</w:t>
                          </w:r>
                        </w:p>
                        <w:p w14:paraId="452EC66D" w14:textId="72038064" w:rsidR="006C5B0B" w:rsidRPr="002800BE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www.</w:t>
                          </w: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novomesto.si</w:t>
                          </w:r>
                        </w:p>
                        <w:p w14:paraId="6F18BBD2" w14:textId="77777777" w:rsidR="002800BE" w:rsidRPr="001B1B5D" w:rsidRDefault="002800BE" w:rsidP="002800BE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C271A" id="_x0000_s1027" type="#_x0000_t202" style="position:absolute;margin-left:298.85pt;margin-top:11.4pt;width:161.2pt;height:73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" stroked="f">
              <v:textbox>
                <w:txbxContent>
                  <w:p w14:paraId="5703AD59" w14:textId="77777777" w:rsidR="006C5B0B" w:rsidRPr="008A2635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</w:pPr>
                    <w:r w:rsidRPr="008A2635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  <w:t>Seidlova cesta 1, 8000 Novo mesto</w:t>
                    </w:r>
                  </w:p>
                  <w:p w14:paraId="431E22F2" w14:textId="77777777" w:rsidR="006C5B0B" w:rsidRPr="008A2635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</w:pPr>
                    <w:r w:rsidRPr="008A2635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  <w:t>T: 07 39 39 202</w:t>
                    </w:r>
                  </w:p>
                  <w:p w14:paraId="762F822A" w14:textId="77777777" w:rsidR="006C5B0B" w:rsidRPr="002800BE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F: 07 39 39 208</w:t>
                    </w:r>
                  </w:p>
                  <w:p w14:paraId="17A186D0" w14:textId="45364677" w:rsidR="006C5B0B" w:rsidRPr="002800BE" w:rsidRDefault="001905C2" w:rsidP="006C5B0B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hyperlink r:id="rId4" w:history="1">
                      <w:r w:rsidR="006C5B0B" w:rsidRPr="002800BE">
                        <w:rPr>
                          <w:rStyle w:val="Hiperpovezava"/>
                          <w:rFonts w:ascii="Titillium" w:hAnsi="Titillium"/>
                          <w:color w:val="auto"/>
                          <w:spacing w:val="10"/>
                          <w:kern w:val="32"/>
                          <w:sz w:val="16"/>
                          <w:szCs w:val="16"/>
                          <w:u w:val="none"/>
                        </w:rPr>
                        <w:t>mestna.obcina@novomesto.si</w:t>
                      </w:r>
                    </w:hyperlink>
                  </w:p>
                  <w:p w14:paraId="2ABD8F4A" w14:textId="4225F50A" w:rsidR="006C5B0B" w:rsidRPr="002800BE" w:rsidRDefault="006C5B0B" w:rsidP="006C5B0B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r w:rsidRPr="002800BE"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  <w:t>novomesto@vep.si</w:t>
                    </w:r>
                  </w:p>
                  <w:p w14:paraId="452EC66D" w14:textId="72038064" w:rsidR="006C5B0B" w:rsidRPr="002800BE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www.</w:t>
                    </w: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novomesto.si</w:t>
                    </w:r>
                  </w:p>
                  <w:p w14:paraId="6F18BBD2" w14:textId="77777777" w:rsidR="002800BE" w:rsidRPr="001B1B5D" w:rsidRDefault="002800BE" w:rsidP="002800BE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30294D" w14:textId="4A92A3F6" w:rsidR="000135A3" w:rsidRDefault="000B52D1">
    <w:pPr>
      <w:pStyle w:val="Glav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A8E4FD" wp14:editId="604D0947">
          <wp:simplePos x="0" y="0"/>
          <wp:positionH relativeFrom="column">
            <wp:posOffset>3795621</wp:posOffset>
          </wp:positionH>
          <wp:positionV relativeFrom="paragraph">
            <wp:posOffset>60134</wp:posOffset>
          </wp:positionV>
          <wp:extent cx="27940" cy="180340"/>
          <wp:effectExtent l="0" t="0" r="10160" b="0"/>
          <wp:wrapNone/>
          <wp:docPr id="486" name="Slika 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Slika 48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" cy="1803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A69B04A" w14:textId="639CBF3A" w:rsidR="000135A3" w:rsidRDefault="000135A3">
    <w:pPr>
      <w:pStyle w:val="Glava"/>
    </w:pPr>
  </w:p>
  <w:p w14:paraId="0F6104B1" w14:textId="17FDAE01" w:rsidR="000135A3" w:rsidRDefault="000135A3">
    <w:pPr>
      <w:pStyle w:val="Glava"/>
    </w:pPr>
  </w:p>
  <w:p w14:paraId="7A091C93" w14:textId="65CC1FBF" w:rsidR="000135A3" w:rsidRDefault="000135A3">
    <w:pPr>
      <w:pStyle w:val="Glava"/>
    </w:pPr>
  </w:p>
  <w:p w14:paraId="62EACE82" w14:textId="77777777" w:rsidR="000B52D1" w:rsidRDefault="000B52D1">
    <w:pPr>
      <w:pStyle w:val="Glava"/>
    </w:pPr>
  </w:p>
  <w:p w14:paraId="16CF0919" w14:textId="77777777" w:rsidR="000135A3" w:rsidRDefault="000135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D2A"/>
    <w:multiLevelType w:val="hybridMultilevel"/>
    <w:tmpl w:val="0300979C"/>
    <w:lvl w:ilvl="0" w:tplc="540A9B80">
      <w:numFmt w:val="bullet"/>
      <w:lvlText w:val="-"/>
      <w:lvlJc w:val="left"/>
      <w:pPr>
        <w:ind w:left="511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76" w:hanging="360"/>
      </w:pPr>
      <w:rPr>
        <w:rFonts w:ascii="Wingdings" w:hAnsi="Wingdings" w:hint="default"/>
      </w:rPr>
    </w:lvl>
  </w:abstractNum>
  <w:abstractNum w:abstractNumId="1" w15:restartNumberingAfterBreak="0">
    <w:nsid w:val="1F566193"/>
    <w:multiLevelType w:val="hybridMultilevel"/>
    <w:tmpl w:val="1640FCB8"/>
    <w:lvl w:ilvl="0" w:tplc="B038E0A0">
      <w:start w:val="2"/>
      <w:numFmt w:val="bullet"/>
      <w:lvlText w:val="-"/>
      <w:lvlJc w:val="left"/>
      <w:pPr>
        <w:ind w:left="720" w:hanging="360"/>
      </w:pPr>
      <w:rPr>
        <w:rFonts w:ascii="Titillium" w:eastAsia="Times New Roman" w:hAnsi="Titillium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D6B61"/>
    <w:multiLevelType w:val="hybridMultilevel"/>
    <w:tmpl w:val="FF449106"/>
    <w:lvl w:ilvl="0" w:tplc="7F486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3"/>
    <w:rsid w:val="000135A3"/>
    <w:rsid w:val="00025246"/>
    <w:rsid w:val="00031CB8"/>
    <w:rsid w:val="0003506D"/>
    <w:rsid w:val="00036300"/>
    <w:rsid w:val="000717B8"/>
    <w:rsid w:val="0008482A"/>
    <w:rsid w:val="000B52D1"/>
    <w:rsid w:val="00101362"/>
    <w:rsid w:val="00142832"/>
    <w:rsid w:val="00172D8A"/>
    <w:rsid w:val="001905C2"/>
    <w:rsid w:val="00196941"/>
    <w:rsid w:val="002800BE"/>
    <w:rsid w:val="0028022B"/>
    <w:rsid w:val="00297827"/>
    <w:rsid w:val="002A0671"/>
    <w:rsid w:val="002B3878"/>
    <w:rsid w:val="003226F1"/>
    <w:rsid w:val="003335CB"/>
    <w:rsid w:val="003640C5"/>
    <w:rsid w:val="003743CD"/>
    <w:rsid w:val="003B6EC8"/>
    <w:rsid w:val="003D7F36"/>
    <w:rsid w:val="003E2B9F"/>
    <w:rsid w:val="0043644A"/>
    <w:rsid w:val="00444AAE"/>
    <w:rsid w:val="004822E3"/>
    <w:rsid w:val="004957BA"/>
    <w:rsid w:val="00495849"/>
    <w:rsid w:val="00496F46"/>
    <w:rsid w:val="004E3A83"/>
    <w:rsid w:val="00523E7B"/>
    <w:rsid w:val="005F685A"/>
    <w:rsid w:val="006945F8"/>
    <w:rsid w:val="006A48D4"/>
    <w:rsid w:val="006B63B1"/>
    <w:rsid w:val="006B6427"/>
    <w:rsid w:val="006C5B0B"/>
    <w:rsid w:val="006E2A1B"/>
    <w:rsid w:val="006F1934"/>
    <w:rsid w:val="006F6F12"/>
    <w:rsid w:val="00727712"/>
    <w:rsid w:val="007C4628"/>
    <w:rsid w:val="007D578D"/>
    <w:rsid w:val="007F4D7E"/>
    <w:rsid w:val="008A2635"/>
    <w:rsid w:val="00902E36"/>
    <w:rsid w:val="00992D7B"/>
    <w:rsid w:val="009B0073"/>
    <w:rsid w:val="00A550A4"/>
    <w:rsid w:val="00AB2123"/>
    <w:rsid w:val="00AD2A3B"/>
    <w:rsid w:val="00B56A40"/>
    <w:rsid w:val="00C03318"/>
    <w:rsid w:val="00C50DEC"/>
    <w:rsid w:val="00DE4B5C"/>
    <w:rsid w:val="00E073A7"/>
    <w:rsid w:val="00E840EE"/>
    <w:rsid w:val="00EC41F2"/>
    <w:rsid w:val="00F177D0"/>
    <w:rsid w:val="00F31C38"/>
    <w:rsid w:val="00F779DB"/>
    <w:rsid w:val="00FE16AB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A50FF"/>
  <w15:chartTrackingRefBased/>
  <w15:docId w15:val="{32A44112-46F9-4027-A37A-DD5F5DD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135A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5A3"/>
  </w:style>
  <w:style w:type="paragraph" w:styleId="Noga">
    <w:name w:val="footer"/>
    <w:basedOn w:val="Navaden"/>
    <w:link w:val="Nog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5A3"/>
  </w:style>
  <w:style w:type="character" w:styleId="Hiperpovezava">
    <w:name w:val="Hyperlink"/>
    <w:basedOn w:val="Privzetapisavaodstavka"/>
    <w:rsid w:val="000135A3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0135A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135A3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0135A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69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F694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F694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694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694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stna.obcina@novomesto.si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mestna.obcina@novomest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Ivanušič</dc:creator>
  <cp:keywords/>
  <dc:description/>
  <cp:lastModifiedBy>Jakob</cp:lastModifiedBy>
  <cp:revision>2</cp:revision>
  <dcterms:created xsi:type="dcterms:W3CDTF">2022-10-05T09:23:00Z</dcterms:created>
  <dcterms:modified xsi:type="dcterms:W3CDTF">2022-10-05T09:23:00Z</dcterms:modified>
</cp:coreProperties>
</file>